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9309" w14:textId="77777777" w:rsidR="00487F41" w:rsidRDefault="00487F41" w:rsidP="00487F41"/>
    <w:p w14:paraId="7AC933EB" w14:textId="77777777" w:rsidR="00487F41" w:rsidRDefault="00487F41" w:rsidP="00487F41"/>
    <w:p w14:paraId="29DD02DE" w14:textId="641ACAD2" w:rsidR="00487F41" w:rsidRDefault="00487F41" w:rsidP="00487F41">
      <w:pPr>
        <w:pStyle w:val="NormalWeb"/>
        <w:spacing w:after="200" w:afterAutospacing="0" w:line="293" w:lineRule="atLeast"/>
      </w:pPr>
      <w:r>
        <w:rPr>
          <w:b/>
          <w:bCs/>
        </w:rPr>
        <w:t>NDSU Bison 2020 Football Season to be</w:t>
      </w:r>
      <w:r>
        <w:rPr>
          <w:b/>
          <w:bCs/>
        </w:rPr>
        <w:t xml:space="preserve"> B</w:t>
      </w:r>
      <w:r>
        <w:rPr>
          <w:b/>
          <w:bCs/>
        </w:rPr>
        <w:t xml:space="preserve">roadcast </w:t>
      </w:r>
      <w:r>
        <w:rPr>
          <w:b/>
          <w:bCs/>
        </w:rPr>
        <w:t>S</w:t>
      </w:r>
      <w:r>
        <w:rPr>
          <w:b/>
          <w:bCs/>
        </w:rPr>
        <w:t>tatewide on the NBC Networks of Gray Television</w:t>
      </w:r>
    </w:p>
    <w:p w14:paraId="1EC3D27F" w14:textId="558545A1" w:rsidR="00487F41" w:rsidRDefault="00487F41" w:rsidP="00487F41">
      <w:pPr>
        <w:pStyle w:val="NormalWeb"/>
        <w:spacing w:after="200" w:afterAutospacing="0" w:line="293" w:lineRule="atLeast"/>
      </w:pPr>
      <w:r>
        <w:rPr>
          <w:b/>
          <w:bCs/>
        </w:rPr>
        <w:t>FARGO</w:t>
      </w:r>
      <w:r>
        <w:rPr>
          <w:b/>
          <w:bCs/>
        </w:rPr>
        <w:t xml:space="preserve"> (May XX, 2020) – </w:t>
      </w:r>
      <w:r w:rsidRPr="00487F41">
        <w:t>Gr</w:t>
      </w:r>
      <w:r w:rsidRPr="00487F41">
        <w:t>ay Television, Inc. (“Gray”) (NYSE: GTN),</w:t>
      </w:r>
      <w:r>
        <w:t xml:space="preserve"> NDSU Athletics and Bison Sports Properties announced today that the 2020 North Dakota State University </w:t>
      </w:r>
      <w:r w:rsidR="00BC0332">
        <w:t>f</w:t>
      </w:r>
      <w:r>
        <w:t>ootball season will be broadcast to all of North Dakota</w:t>
      </w:r>
      <w:r>
        <w:t>, as well as into Minnesota and Montana,</w:t>
      </w:r>
      <w:r>
        <w:t xml:space="preserve"> on </w:t>
      </w:r>
      <w:r w:rsidR="00BC0332">
        <w:t xml:space="preserve">Gray’s </w:t>
      </w:r>
      <w:r>
        <w:t>NBC networks. The broadcast season will includ</w:t>
      </w:r>
      <w:r>
        <w:t>e nine</w:t>
      </w:r>
      <w:r>
        <w:t> regular</w:t>
      </w:r>
      <w:r>
        <w:t>-</w:t>
      </w:r>
      <w:r>
        <w:t>season games.</w:t>
      </w:r>
    </w:p>
    <w:p w14:paraId="596F0F6D" w14:textId="74CD1B36" w:rsidR="00487F41" w:rsidRDefault="00487F41" w:rsidP="00487F41">
      <w:pPr>
        <w:pStyle w:val="NormalWeb"/>
        <w:spacing w:after="200" w:afterAutospacing="0" w:line="293" w:lineRule="atLeast"/>
      </w:pPr>
      <w:r>
        <w:t>Valley News Live Vice President/General Manager Ike Walker said, </w:t>
      </w:r>
      <w:r>
        <w:rPr>
          <w:color w:val="000000"/>
          <w:shd w:val="clear" w:color="auto" w:fill="FFFFFF"/>
        </w:rPr>
        <w:t>"We are proud and thrilled to once again bring Bison football into the homes of hundreds of thousands of fans. It is our honor to deliver the football experience that Bison nation has come to expect</w:t>
      </w:r>
      <w:r w:rsidR="00BC0332">
        <w:rPr>
          <w:color w:val="000000"/>
          <w:shd w:val="clear" w:color="auto" w:fill="FFFFFF"/>
        </w:rPr>
        <w:t>,</w:t>
      </w:r>
      <w:r>
        <w:rPr>
          <w:color w:val="000000"/>
          <w:shd w:val="clear" w:color="auto" w:fill="FFFFFF"/>
        </w:rPr>
        <w:t xml:space="preserve"> and we look forward to another fantastic season!"</w:t>
      </w:r>
    </w:p>
    <w:p w14:paraId="14AFB8C5" w14:textId="5F0E9A28" w:rsidR="00487F41" w:rsidRDefault="00BC0332" w:rsidP="00BC0332">
      <w:r>
        <w:t>“Gray Television and NBC North Dakota have been great partners in helping deliver Bison football across the state of North Dakota and beyond</w:t>
      </w:r>
      <w:r>
        <w:t>,” said</w:t>
      </w:r>
      <w:r w:rsidRPr="00BC0332">
        <w:t xml:space="preserve"> </w:t>
      </w:r>
      <w:r>
        <w:t xml:space="preserve">NDSU’s Director of Athletics Matt Larsen. </w:t>
      </w:r>
      <w:r>
        <w:t>“</w:t>
      </w:r>
      <w:r>
        <w:t xml:space="preserve">Whether the game is in the </w:t>
      </w:r>
      <w:proofErr w:type="spellStart"/>
      <w:r>
        <w:t>Fargodome</w:t>
      </w:r>
      <w:proofErr w:type="spellEnd"/>
      <w:r>
        <w:t xml:space="preserve"> or on the road, the ability for Bison Nation to tune in every Saturday and see a first</w:t>
      </w:r>
      <w:r>
        <w:t>-</w:t>
      </w:r>
      <w:r>
        <w:t>class broadcast has differentiated NDSU football from the rest of FCS. We look forward to another great year.”</w:t>
      </w:r>
    </w:p>
    <w:p w14:paraId="34500DD2" w14:textId="0E8280CC" w:rsidR="00487F41" w:rsidRDefault="00487F41" w:rsidP="00487F41">
      <w:pPr>
        <w:pStyle w:val="NormalWeb"/>
        <w:spacing w:after="200" w:afterAutospacing="0" w:line="293" w:lineRule="atLeast"/>
      </w:pPr>
      <w:r>
        <w:t>Learfield IMG College now represents the athletic multimedia rights for NDSU and secured this broadcast agreement on behalf of the university. The Fargo-based Learfield IMG College team, Bison Sports Properties, is led by General Manager Josh Hartman, who works closely with Lars</w:t>
      </w:r>
      <w:r w:rsidR="00BC0332">
        <w:t>e</w:t>
      </w:r>
      <w:r>
        <w:t>n on all aspects of the rights agreement and building the corporate partner platform.</w:t>
      </w:r>
    </w:p>
    <w:p w14:paraId="174105E9" w14:textId="0F9D09B6" w:rsidR="00BC0332" w:rsidRDefault="00487F41" w:rsidP="00487F41">
      <w:pPr>
        <w:pStyle w:val="NormalWeb"/>
        <w:spacing w:after="200" w:afterAutospacing="0" w:line="293" w:lineRule="atLeast"/>
      </w:pPr>
      <w:r>
        <w:t xml:space="preserve">KFYR Vice President/General Manager Barry </w:t>
      </w:r>
      <w:proofErr w:type="spellStart"/>
      <w:r>
        <w:t>Schumaier</w:t>
      </w:r>
      <w:proofErr w:type="spellEnd"/>
      <w:r>
        <w:t xml:space="preserve"> said</w:t>
      </w:r>
      <w:r w:rsidR="00BC0332">
        <w:t>, “Western North Dakota has really become part of Bison Nation, and we</w:t>
      </w:r>
      <w:r w:rsidR="002B0A82">
        <w:t xml:space="preserve">’re so </w:t>
      </w:r>
      <w:r w:rsidR="00BC0332">
        <w:t>proud to once again be the exclusive television partner with the top FCS sports program in the country, NDSU football.”</w:t>
      </w:r>
    </w:p>
    <w:p w14:paraId="6DA84436" w14:textId="25751205" w:rsidR="00487F41" w:rsidRDefault="00487F41" w:rsidP="00487F41">
      <w:pPr>
        <w:pStyle w:val="NormalWeb"/>
        <w:spacing w:after="200" w:afterAutospacing="0" w:line="293" w:lineRule="atLeast"/>
      </w:pPr>
      <w:r>
        <w:t>Valley News Live (KVLY) along with KFYR, KQCD, KUMV, and KMOT are owned and operated by Gray Media Incorporated.</w:t>
      </w:r>
    </w:p>
    <w:p w14:paraId="6B4DB03E" w14:textId="77777777" w:rsidR="00487F41" w:rsidRDefault="00487F41" w:rsidP="00487F41">
      <w:pPr>
        <w:pStyle w:val="NormalWeb"/>
        <w:spacing w:after="200" w:afterAutospacing="0" w:line="293" w:lineRule="atLeast"/>
      </w:pPr>
      <w:r>
        <w:t>About Gray Television:</w:t>
      </w:r>
    </w:p>
    <w:p w14:paraId="1E6F38A1" w14:textId="77777777" w:rsidR="00487F41" w:rsidRDefault="00487F41" w:rsidP="00487F41">
      <w:pPr>
        <w:pStyle w:val="NormalWeb"/>
        <w:spacing w:after="200" w:afterAutospacing="0" w:line="293" w:lineRule="atLeast"/>
      </w:pPr>
      <w:r>
        <w:t xml:space="preserve">Gray currently owns and/or operates television stations and leading digital properties in 93 television markets that collectively reach approximately 24 percent of US television households. Over calendar year 2019, Gray’s stations were ranked first in 68 markets, and first or second in 86 markets, as calculated by </w:t>
      </w:r>
      <w:proofErr w:type="spellStart"/>
      <w:r>
        <w:t>Comscore’s</w:t>
      </w:r>
      <w:proofErr w:type="spellEnd"/>
      <w:r>
        <w:t xml:space="preserve"> audience measurement service. Gray also owns video program production, marketing, and digital businesses including Raycom Sports.</w:t>
      </w:r>
    </w:p>
    <w:p w14:paraId="2BDC46F1" w14:textId="77777777" w:rsidR="00487F41" w:rsidRDefault="00487F41" w:rsidP="00487F41">
      <w:pPr>
        <w:pStyle w:val="NormalWeb"/>
      </w:pPr>
      <w:r>
        <w:t>Website: </w:t>
      </w:r>
    </w:p>
    <w:p w14:paraId="3C9A45D8" w14:textId="77777777" w:rsidR="00487F41" w:rsidRDefault="00487F41" w:rsidP="00487F41">
      <w:pPr>
        <w:pStyle w:val="NormalWeb"/>
      </w:pPr>
      <w:hyperlink r:id="rId4" w:history="1">
        <w:r>
          <w:rPr>
            <w:rStyle w:val="Hyperlink"/>
          </w:rPr>
          <w:t>www.gray.tv</w:t>
        </w:r>
      </w:hyperlink>
    </w:p>
    <w:p w14:paraId="05765573" w14:textId="77777777" w:rsidR="00487F41" w:rsidRDefault="00487F41" w:rsidP="00487F41">
      <w:pPr>
        <w:pStyle w:val="NormalWeb"/>
      </w:pPr>
      <w:hyperlink r:id="rId5" w:history="1">
        <w:r>
          <w:rPr>
            <w:rStyle w:val="Hyperlink"/>
          </w:rPr>
          <w:t>www.valleynewslive.com</w:t>
        </w:r>
      </w:hyperlink>
      <w:r>
        <w:t>               </w:t>
      </w:r>
    </w:p>
    <w:p w14:paraId="27B8D86C" w14:textId="77777777" w:rsidR="00487F41" w:rsidRDefault="00487F41" w:rsidP="00487F41">
      <w:pPr>
        <w:pStyle w:val="NormalWeb"/>
      </w:pPr>
      <w:hyperlink r:id="rId6" w:history="1">
        <w:r>
          <w:rPr>
            <w:rStyle w:val="Hyperlink"/>
          </w:rPr>
          <w:t>Bison Sports Properties</w:t>
        </w:r>
      </w:hyperlink>
      <w:r>
        <w:t> is Learfield IMG College’s local staff dedicated to representing NDSU Athletics. </w:t>
      </w:r>
      <w:hyperlink r:id="rId7" w:history="1">
        <w:r>
          <w:rPr>
            <w:rStyle w:val="Hyperlink"/>
          </w:rPr>
          <w:t>Learfield IMG College</w:t>
        </w:r>
      </w:hyperlink>
      <w:r>
        <w:t> unlocks the value of college sports for brands and fans through an omnichannel platform. The company’s extensive content and commerce solutions create unique opportunities for fan engagement. The Learfield IMG College suite of services includes licensing and multimedia sponsorship management; publishing, audio, digital and social media; ticketing, ticket sales and professional concessions expertise; branding; campus-wide business and sponsorship development; and venue technology systems. </w:t>
      </w:r>
    </w:p>
    <w:p w14:paraId="453027BA" w14:textId="77777777" w:rsidR="00487F41" w:rsidRDefault="00487F41" w:rsidP="00487F41"/>
    <w:p w14:paraId="7B9011FB" w14:textId="2D5CF1D4" w:rsidR="00487F41" w:rsidRDefault="002B0A82" w:rsidP="002B0A82">
      <w:pPr>
        <w:jc w:val="center"/>
      </w:pPr>
      <w:r>
        <w:t>###</w:t>
      </w:r>
    </w:p>
    <w:p w14:paraId="5EC952EC" w14:textId="77777777" w:rsidR="00D30F2D" w:rsidRDefault="00D30F2D"/>
    <w:sectPr w:rsidR="00D30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41"/>
    <w:rsid w:val="002B0A82"/>
    <w:rsid w:val="00487F41"/>
    <w:rsid w:val="00BC0332"/>
    <w:rsid w:val="00D3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1E47"/>
  <w15:chartTrackingRefBased/>
  <w15:docId w15:val="{60315CBC-A62E-4F8F-B9F4-76707E86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F41"/>
    <w:rPr>
      <w:color w:val="0563C1"/>
      <w:u w:val="single"/>
    </w:rPr>
  </w:style>
  <w:style w:type="paragraph" w:styleId="NormalWeb">
    <w:name w:val="Normal (Web)"/>
    <w:basedOn w:val="Normal"/>
    <w:uiPriority w:val="99"/>
    <w:semiHidden/>
    <w:unhideWhenUsed/>
    <w:rsid w:val="00487F41"/>
    <w:pPr>
      <w:spacing w:before="100" w:beforeAutospacing="1" w:after="100" w:afterAutospacing="1"/>
    </w:pPr>
  </w:style>
  <w:style w:type="paragraph" w:styleId="BalloonText">
    <w:name w:val="Balloon Text"/>
    <w:basedOn w:val="Normal"/>
    <w:link w:val="BalloonTextChar"/>
    <w:uiPriority w:val="99"/>
    <w:semiHidden/>
    <w:unhideWhenUsed/>
    <w:rsid w:val="002B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131">
      <w:bodyDiv w:val="1"/>
      <w:marLeft w:val="0"/>
      <w:marRight w:val="0"/>
      <w:marTop w:val="0"/>
      <w:marBottom w:val="0"/>
      <w:divBdr>
        <w:top w:val="none" w:sz="0" w:space="0" w:color="auto"/>
        <w:left w:val="none" w:sz="0" w:space="0" w:color="auto"/>
        <w:bottom w:val="none" w:sz="0" w:space="0" w:color="auto"/>
        <w:right w:val="none" w:sz="0" w:space="0" w:color="auto"/>
      </w:divBdr>
    </w:div>
    <w:div w:id="4107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tect-us.mimecast.com/s/bRKKC31pvzfNNoETv_TXp?domain=linkprotect.cudasv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FpqkC2koryHyyW9c96eaK?domain=linkprotect.cudasvc.com" TargetMode="External"/><Relationship Id="rId5" Type="http://schemas.openxmlformats.org/officeDocument/2006/relationships/hyperlink" Target="https://protect-us.mimecast.com/s/1vP0C1wnq0FWWx9TXLCCc?domain=linkprotect.cudasvc.com" TargetMode="External"/><Relationship Id="rId4" Type="http://schemas.openxmlformats.org/officeDocument/2006/relationships/hyperlink" Target="https://protect-us.mimecast.com/s/XV0LCYEnxzHBBm4FG3Okt?domain=linkprotect.cudasv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Duncan</dc:creator>
  <cp:keywords/>
  <dc:description/>
  <cp:lastModifiedBy>Jennifer Duncan</cp:lastModifiedBy>
  <cp:revision>2</cp:revision>
  <dcterms:created xsi:type="dcterms:W3CDTF">2020-05-04T18:20:00Z</dcterms:created>
  <dcterms:modified xsi:type="dcterms:W3CDTF">2020-05-04T18:20:00Z</dcterms:modified>
</cp:coreProperties>
</file>